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6" w:rsidRDefault="00263AE0" w:rsidP="00263AE0">
      <w:pPr>
        <w:jc w:val="center"/>
        <w:rPr>
          <w:b/>
          <w:sz w:val="44"/>
          <w:szCs w:val="44"/>
        </w:rPr>
      </w:pPr>
      <w:r w:rsidRPr="00301E8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23446"/>
            <wp:effectExtent l="0" t="0" r="0" b="0"/>
            <wp:wrapTight wrapText="bothSides">
              <wp:wrapPolygon edited="0">
                <wp:start x="0" y="0"/>
                <wp:lineTo x="0" y="21196"/>
                <wp:lineTo x="21198" y="21196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AE0">
        <w:rPr>
          <w:b/>
          <w:sz w:val="44"/>
          <w:szCs w:val="44"/>
        </w:rPr>
        <w:t>Progression of skills in Art and Design</w:t>
      </w:r>
    </w:p>
    <w:p w:rsidR="00263AE0" w:rsidRDefault="00263AE0" w:rsidP="00263AE0">
      <w:pPr>
        <w:jc w:val="center"/>
        <w:rPr>
          <w:b/>
          <w:sz w:val="44"/>
          <w:szCs w:val="44"/>
        </w:rPr>
      </w:pPr>
    </w:p>
    <w:p w:rsidR="00263AE0" w:rsidRDefault="00263AE0" w:rsidP="00263AE0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985"/>
        <w:gridCol w:w="1984"/>
        <w:gridCol w:w="2127"/>
        <w:gridCol w:w="2126"/>
        <w:gridCol w:w="2068"/>
      </w:tblGrid>
      <w:tr w:rsidR="00263AE0" w:rsidTr="00263AE0">
        <w:tc>
          <w:tcPr>
            <w:tcW w:w="1413" w:type="dxa"/>
          </w:tcPr>
          <w:p w:rsidR="00263AE0" w:rsidRPr="00D10586" w:rsidRDefault="00FA0594" w:rsidP="00FA0594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Area of learning</w:t>
            </w:r>
          </w:p>
        </w:tc>
        <w:tc>
          <w:tcPr>
            <w:tcW w:w="1843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Early Years</w:t>
            </w:r>
          </w:p>
        </w:tc>
        <w:tc>
          <w:tcPr>
            <w:tcW w:w="1842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985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4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7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068" w:type="dxa"/>
          </w:tcPr>
          <w:p w:rsidR="00263AE0" w:rsidRPr="00D10586" w:rsidRDefault="00263AE0" w:rsidP="00263AE0">
            <w:pPr>
              <w:jc w:val="center"/>
              <w:rPr>
                <w:b/>
                <w:sz w:val="24"/>
                <w:szCs w:val="24"/>
              </w:rPr>
            </w:pPr>
            <w:r w:rsidRPr="00D10586">
              <w:rPr>
                <w:b/>
                <w:sz w:val="24"/>
                <w:szCs w:val="24"/>
              </w:rPr>
              <w:t>Year 6</w:t>
            </w: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Exploring and developing ideas</w:t>
            </w:r>
          </w:p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(ongoing)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Use lines and shapes to create representations.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Experiment with colour, design, texture, form and function.</w:t>
            </w: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ideas from first hand observation, experience and imagination.</w:t>
            </w: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Begin to record and explore ideas from first hand observation, experience and imagination.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the differences and similarities within the work of artists, craftspeople and designers working in different times and cultures.</w:t>
            </w: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ideas for different purposes.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Question and make thoughtful observations.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the roles and purposes of artists, craftspeople and designers working in different times and cultures.</w:t>
            </w: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Select and record from first hand observation, experience and imagination and explore ideas for different purposes.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Question and make thoughtful observations about starting points and select ideas to use in their work.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the roles and purposes of artists, craftspeople and designers working in different times and cultures.</w:t>
            </w: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Select and record from first hand observation, experience and imagination and explore ideas for different purposes, including the use of ICT.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Question and make thoughtful observations about starting points and select ideas to use in their work.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the roles and purposes of artists, craftspeople and designers working in different times and cultures.</w:t>
            </w: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Select and record from first hand observation, experience and imagination and explore ideas for different purposes, including the use of ICT.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Question and make thoughtful observations about starting points and select ideas to use in their work.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the roles and purposes of artists, craftspeople and designers working in different times and cultures.</w:t>
            </w: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lastRenderedPageBreak/>
              <w:t>Evaluating and developing work</w:t>
            </w:r>
          </w:p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(ongoing)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Select appropriate resources and adapt work when necessary.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Talk about what they have made.</w:t>
            </w: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Review what they and others have done and say what they think and feel about it.</w:t>
            </w: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Review what they and others have done and say what they think and feel about it.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Identify what they might change in their current work or develop in their future work.</w:t>
            </w: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Adapt their work according to their views and describe how they might develop it further.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Annotate work in sketchbook.</w:t>
            </w: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Compare ideas, methods and approaches in their own and others’ work and say what they think and feel about them.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Adapt their work according to their views and describe how they might develop it further.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Annotate work in sketchbook.</w:t>
            </w: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Compare ideas, methods and approaches in their own and others’ work and say what they think and feel about them.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Adapt their work according to their views and describe how they might develop it further.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Annotate work in sketchbook.</w:t>
            </w: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Compare ideas, methods and approaches in their own and others’ work and say what they think and feel about them.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Adapt their work according to their views and describe how they might develop it further.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Annotate work in sketchbook.</w:t>
            </w: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Drawing using a variety of materials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Make marks on a page using varied media.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Give meanings to marks they make.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Create more accurate drawings with recognisable features, using a variety of media and materials.</w:t>
            </w: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Use a variety of drawing tools to begin to explore the use of line, shape and colour – these could include;  pencils, rubbers, crayons, pastels, felt tips, charcoal, ballpoints, chalk and other dry media.</w:t>
            </w: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Experiment with the visual elements; line, shape, pattern and colour.</w:t>
            </w: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Use their sketchbooks to collect and record visual information from different sources.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Use different media to achieve variations in line, texture, tone, colour, shape and pattern.</w:t>
            </w: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relationships between line and tone, pattern and shape, line and texture.</w:t>
            </w: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Use a sketchbook to develop ideas.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the potential properties of the visual elements, line, tone, pattern, texture, colour and shape.</w:t>
            </w: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Develop ideas using different or mixed media, using a sketchbook.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Manipulate and experiment with the elements of art; line, tone, pattern, texture, form, space colour and shape.</w:t>
            </w: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Painting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what happens when they mix colours.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Paint with a variety of resources.</w:t>
            </w: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 xml:space="preserve">Use a variety of painting tools and techniques including the </w:t>
            </w:r>
            <w:r w:rsidRPr="00263AE0">
              <w:rPr>
                <w:sz w:val="24"/>
                <w:szCs w:val="24"/>
              </w:rPr>
              <w:lastRenderedPageBreak/>
              <w:t>use of different brush sizes and types.</w:t>
            </w: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 xml:space="preserve">Experiment with tools and techniques </w:t>
            </w:r>
            <w:proofErr w:type="spellStart"/>
            <w:r w:rsidRPr="00263AE0">
              <w:rPr>
                <w:sz w:val="24"/>
                <w:szCs w:val="24"/>
              </w:rPr>
              <w:t>inc.</w:t>
            </w:r>
            <w:proofErr w:type="spellEnd"/>
            <w:r w:rsidRPr="00263AE0">
              <w:rPr>
                <w:sz w:val="24"/>
                <w:szCs w:val="24"/>
              </w:rPr>
              <w:t xml:space="preserve"> layering, mixing </w:t>
            </w:r>
            <w:r w:rsidRPr="00263AE0">
              <w:rPr>
                <w:sz w:val="24"/>
                <w:szCs w:val="24"/>
              </w:rPr>
              <w:lastRenderedPageBreak/>
              <w:t>media, scraping through etc.</w:t>
            </w: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 xml:space="preserve">Experiment with different effects and textures, </w:t>
            </w:r>
            <w:proofErr w:type="spellStart"/>
            <w:r w:rsidRPr="00263AE0">
              <w:rPr>
                <w:sz w:val="24"/>
                <w:szCs w:val="24"/>
              </w:rPr>
              <w:t>inc.</w:t>
            </w:r>
            <w:proofErr w:type="spellEnd"/>
            <w:r w:rsidRPr="00263AE0">
              <w:rPr>
                <w:sz w:val="24"/>
                <w:szCs w:val="24"/>
              </w:rPr>
              <w:t xml:space="preserve"> blocking in </w:t>
            </w:r>
            <w:r w:rsidRPr="00263AE0">
              <w:rPr>
                <w:sz w:val="24"/>
                <w:szCs w:val="24"/>
              </w:rPr>
              <w:lastRenderedPageBreak/>
              <w:t>colour, washes, thickened paint etc.</w:t>
            </w: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 xml:space="preserve">Use more specific colour language e.g. tint, tone, shade and hue, </w:t>
            </w:r>
            <w:r w:rsidRPr="00263AE0">
              <w:rPr>
                <w:sz w:val="24"/>
                <w:szCs w:val="24"/>
              </w:rPr>
              <w:lastRenderedPageBreak/>
              <w:t>showing increasing independence and creativity with the painting process.</w:t>
            </w: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Work on preliminary studies to test media and materials.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Create imaginative work from a variety of sources.</w:t>
            </w: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 xml:space="preserve">Carry out preliminary studies, test media and materials and </w:t>
            </w:r>
            <w:r w:rsidRPr="00263AE0">
              <w:rPr>
                <w:sz w:val="24"/>
                <w:szCs w:val="24"/>
              </w:rPr>
              <w:lastRenderedPageBreak/>
              <w:t>mix appropriate colours.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 xml:space="preserve">Work from a variety of sources, </w:t>
            </w:r>
            <w:proofErr w:type="spellStart"/>
            <w:r w:rsidRPr="00263AE0">
              <w:rPr>
                <w:sz w:val="24"/>
                <w:szCs w:val="24"/>
              </w:rPr>
              <w:t>inc.</w:t>
            </w:r>
            <w:proofErr w:type="spellEnd"/>
            <w:r w:rsidRPr="00263AE0">
              <w:rPr>
                <w:sz w:val="24"/>
                <w:szCs w:val="24"/>
              </w:rPr>
              <w:t xml:space="preserve"> those researched independently.</w:t>
            </w: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lastRenderedPageBreak/>
              <w:t>Printing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Make rubbings.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Build a repeated pattern and recognise pattern in the environment.</w:t>
            </w: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Talk about the processes used to produce a simple print.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To explore patterns and shape, creating designs for printing.</w:t>
            </w: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Choose the printing method appropriate to the task.</w:t>
            </w: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Textiles/collage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Create textured collages from a variety of media.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Make a simple mosaic.</w:t>
            </w: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Match the tool to the material.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Choose collage or textiles as a means of extending work already achieved.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Collect visual information from a variety of sources, describing with vocabulary based on the visual and tactile elements.</w:t>
            </w: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 xml:space="preserve">Use different techniques, colours and textures </w:t>
            </w:r>
            <w:proofErr w:type="spellStart"/>
            <w:r w:rsidRPr="00263AE0">
              <w:rPr>
                <w:sz w:val="24"/>
                <w:szCs w:val="24"/>
              </w:rPr>
              <w:t>etc</w:t>
            </w:r>
            <w:proofErr w:type="spellEnd"/>
            <w:r w:rsidRPr="00263AE0">
              <w:rPr>
                <w:sz w:val="24"/>
                <w:szCs w:val="24"/>
              </w:rPr>
              <w:t xml:space="preserve"> when designing and making pieces of work.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To be expressive and analytical to adapt, extend and justify their work.</w:t>
            </w:r>
          </w:p>
        </w:tc>
      </w:tr>
      <w:tr w:rsidR="00263AE0" w:rsidTr="00263AE0">
        <w:tc>
          <w:tcPr>
            <w:tcW w:w="1413" w:type="dxa"/>
          </w:tcPr>
          <w:p w:rsidR="00263AE0" w:rsidRPr="00263AE0" w:rsidRDefault="00263AE0" w:rsidP="00263AE0">
            <w:pPr>
              <w:rPr>
                <w:b/>
                <w:sz w:val="24"/>
                <w:szCs w:val="24"/>
              </w:rPr>
            </w:pPr>
            <w:r w:rsidRPr="00263AE0">
              <w:rPr>
                <w:b/>
                <w:sz w:val="24"/>
                <w:szCs w:val="24"/>
              </w:rPr>
              <w:t>3D form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(Y1/2 – clay/textile work to be completed on a 2 year rolling cycle)</w:t>
            </w:r>
          </w:p>
        </w:tc>
        <w:tc>
          <w:tcPr>
            <w:tcW w:w="1843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 xml:space="preserve">Experiment with, construct and join </w:t>
            </w:r>
            <w:r w:rsidRPr="00263AE0">
              <w:rPr>
                <w:sz w:val="24"/>
                <w:szCs w:val="24"/>
              </w:rPr>
              <w:lastRenderedPageBreak/>
              <w:t>recycled, natural and man-made materials.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Explore shape and form.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 xml:space="preserve">Manipulate clay for a variety of purposes, </w:t>
            </w:r>
            <w:proofErr w:type="spellStart"/>
            <w:r w:rsidRPr="00263AE0">
              <w:rPr>
                <w:sz w:val="24"/>
                <w:szCs w:val="24"/>
              </w:rPr>
              <w:t>inc.</w:t>
            </w:r>
            <w:proofErr w:type="spellEnd"/>
            <w:r w:rsidRPr="00263AE0">
              <w:rPr>
                <w:sz w:val="24"/>
                <w:szCs w:val="24"/>
              </w:rPr>
              <w:t xml:space="preserve"> </w:t>
            </w:r>
            <w:r w:rsidRPr="00263AE0">
              <w:rPr>
                <w:sz w:val="24"/>
                <w:szCs w:val="24"/>
              </w:rPr>
              <w:lastRenderedPageBreak/>
              <w:t>thumb pots, simple coil pots and models.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Understand the safety and basic care of materials.</w:t>
            </w:r>
          </w:p>
        </w:tc>
        <w:tc>
          <w:tcPr>
            <w:tcW w:w="1984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Plan, design, make and adapt models.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t>(clay/papier Mache/woodwork/choice for purpose)</w:t>
            </w:r>
          </w:p>
        </w:tc>
        <w:tc>
          <w:tcPr>
            <w:tcW w:w="2127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Plan, design, make and adapt models.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(clay/papier Mache/woodwork/choice for purpose)</w:t>
            </w:r>
          </w:p>
        </w:tc>
        <w:tc>
          <w:tcPr>
            <w:tcW w:w="2126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Plan, design, make and adapt models.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(clay/papier Mache/woodwork/choice for purpose)</w:t>
            </w:r>
          </w:p>
        </w:tc>
        <w:tc>
          <w:tcPr>
            <w:tcW w:w="2068" w:type="dxa"/>
          </w:tcPr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Plan, design, make and adapt models.</w:t>
            </w: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</w:p>
          <w:p w:rsidR="00263AE0" w:rsidRPr="00263AE0" w:rsidRDefault="00263AE0" w:rsidP="00263AE0">
            <w:pPr>
              <w:rPr>
                <w:sz w:val="24"/>
                <w:szCs w:val="24"/>
              </w:rPr>
            </w:pPr>
            <w:r w:rsidRPr="00263AE0">
              <w:rPr>
                <w:sz w:val="24"/>
                <w:szCs w:val="24"/>
              </w:rPr>
              <w:lastRenderedPageBreak/>
              <w:t>(clay/papier Mache/woodwork/choice for purpose)</w:t>
            </w:r>
          </w:p>
        </w:tc>
      </w:tr>
    </w:tbl>
    <w:p w:rsidR="00263AE0" w:rsidRDefault="00263AE0" w:rsidP="00263AE0">
      <w:pPr>
        <w:rPr>
          <w:b/>
          <w:sz w:val="44"/>
          <w:szCs w:val="44"/>
        </w:rPr>
      </w:pPr>
    </w:p>
    <w:p w:rsidR="00263AE0" w:rsidRDefault="00263AE0" w:rsidP="00263AE0"/>
    <w:sectPr w:rsidR="00263AE0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0"/>
    <w:rsid w:val="00263AE0"/>
    <w:rsid w:val="00646456"/>
    <w:rsid w:val="00D10586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BF7FF-5D00-4264-93D8-F826DD7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Simon Parker</cp:lastModifiedBy>
  <cp:revision>3</cp:revision>
  <dcterms:created xsi:type="dcterms:W3CDTF">2019-05-22T13:10:00Z</dcterms:created>
  <dcterms:modified xsi:type="dcterms:W3CDTF">2019-05-23T06:56:00Z</dcterms:modified>
</cp:coreProperties>
</file>